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00D5D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jc w:val="center"/>
        <w:textAlignment w:val="auto"/>
        <w:rPr>
          <w:rFonts w:ascii="Times New Roman" w:hAnsi="Times New Roman" w:eastAsia="楷体" w:cs="Times New Roman"/>
          <w:bCs/>
          <w:sz w:val="32"/>
          <w:szCs w:val="32"/>
        </w:rPr>
      </w:pPr>
      <w:r>
        <w:rPr>
          <w:rFonts w:hint="eastAsia" w:ascii="方正楷体简体" w:hAnsi="Times New Roman" w:eastAsia="方正楷体简体" w:cs="Times New Roman"/>
          <w:b/>
          <w:kern w:val="0"/>
          <w:sz w:val="44"/>
          <w:szCs w:val="44"/>
          <w:lang w:bidi="ar"/>
        </w:rPr>
        <w:t>雨花台区医疗机构校验结果公示</w:t>
      </w:r>
    </w:p>
    <w:p w14:paraId="1731837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40" w:lineRule="exact"/>
        <w:jc w:val="center"/>
        <w:textAlignment w:val="auto"/>
        <w:rPr>
          <w:rFonts w:ascii="Times New Roman" w:hAnsi="Times New Roman" w:eastAsia="楷体" w:cs="Times New Roman"/>
          <w:bCs/>
          <w:sz w:val="32"/>
          <w:szCs w:val="32"/>
        </w:rPr>
      </w:pPr>
      <w:r>
        <w:rPr>
          <w:rFonts w:ascii="Times New Roman" w:hAnsi="Times New Roman" w:eastAsia="楷体" w:cs="Times New Roman"/>
          <w:bCs/>
          <w:sz w:val="32"/>
          <w:szCs w:val="32"/>
        </w:rPr>
        <w:t>（202</w:t>
      </w:r>
      <w:r>
        <w:rPr>
          <w:rFonts w:hint="eastAsia" w:ascii="Times New Roman" w:hAnsi="Times New Roman" w:eastAsia="楷体" w:cs="Times New Roman"/>
          <w:bCs/>
          <w:sz w:val="32"/>
          <w:szCs w:val="32"/>
          <w:lang w:val="en-US" w:eastAsia="zh-CN"/>
        </w:rPr>
        <w:t>6</w:t>
      </w:r>
      <w:r>
        <w:rPr>
          <w:rFonts w:ascii="Times New Roman" w:hAnsi="Times New Roman" w:eastAsia="楷体" w:cs="Times New Roman"/>
          <w:bCs/>
          <w:sz w:val="32"/>
          <w:szCs w:val="32"/>
        </w:rPr>
        <w:t>年</w:t>
      </w:r>
      <w:r>
        <w:rPr>
          <w:rFonts w:hint="eastAsia" w:ascii="Times New Roman" w:hAnsi="Times New Roman" w:eastAsia="楷体" w:cs="Times New Roman"/>
          <w:bCs/>
          <w:sz w:val="32"/>
          <w:szCs w:val="32"/>
          <w:lang w:val="en-US" w:eastAsia="zh-CN"/>
        </w:rPr>
        <w:t>2</w:t>
      </w:r>
      <w:r>
        <w:rPr>
          <w:rFonts w:ascii="Times New Roman" w:hAnsi="Times New Roman" w:eastAsia="楷体" w:cs="Times New Roman"/>
          <w:bCs/>
          <w:sz w:val="32"/>
          <w:szCs w:val="32"/>
        </w:rPr>
        <w:t>月</w:t>
      </w:r>
      <w:r>
        <w:rPr>
          <w:rFonts w:hint="eastAsia" w:ascii="Times New Roman" w:hAnsi="Times New Roman" w:eastAsia="楷体" w:cs="Times New Roman"/>
          <w:bCs/>
          <w:sz w:val="32"/>
          <w:szCs w:val="32"/>
          <w:lang w:val="en-US" w:eastAsia="zh-CN"/>
        </w:rPr>
        <w:t>9</w:t>
      </w:r>
      <w:r>
        <w:rPr>
          <w:rFonts w:ascii="Times New Roman" w:hAnsi="Times New Roman" w:eastAsia="楷体" w:cs="Times New Roman"/>
          <w:bCs/>
          <w:sz w:val="32"/>
          <w:szCs w:val="32"/>
        </w:rPr>
        <w:t>日）</w:t>
      </w:r>
    </w:p>
    <w:tbl>
      <w:tblPr>
        <w:tblStyle w:val="2"/>
        <w:tblW w:w="4989" w:type="pct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77"/>
        <w:gridCol w:w="4055"/>
        <w:gridCol w:w="5162"/>
        <w:gridCol w:w="3005"/>
        <w:gridCol w:w="1344"/>
      </w:tblGrid>
      <w:tr w14:paraId="0FB513F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  <w:jc w:val="center"/>
        </w:trPr>
        <w:tc>
          <w:tcPr>
            <w:tcW w:w="204" w:type="pc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5C27C7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ascii="Times New Roman" w:hAnsi="Times New Roman" w:eastAsia="方正仿宋_GBK" w:cs="Times New Roman"/>
                <w:b/>
                <w:bCs/>
                <w:kern w:val="0"/>
                <w:sz w:val="28"/>
                <w:szCs w:val="28"/>
                <w:lang w:bidi="ar"/>
              </w:rPr>
              <w:t>序号</w:t>
            </w:r>
          </w:p>
        </w:tc>
        <w:tc>
          <w:tcPr>
            <w:tcW w:w="1433" w:type="pc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143009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ascii="Times New Roman" w:hAnsi="Times New Roman" w:eastAsia="方正仿宋_GBK" w:cs="Times New Roman"/>
                <w:b/>
                <w:bCs/>
                <w:kern w:val="0"/>
                <w:sz w:val="28"/>
                <w:szCs w:val="28"/>
                <w:lang w:bidi="ar"/>
              </w:rPr>
              <w:t>医疗机构名称</w:t>
            </w:r>
          </w:p>
        </w:tc>
        <w:tc>
          <w:tcPr>
            <w:tcW w:w="1824" w:type="pc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EAACBB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方正仿宋_GBK" w:cs="Times New Roman"/>
                <w:b/>
                <w:bCs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hAnsi="Times New Roman" w:eastAsia="方正仿宋_GBK" w:cs="Times New Roman"/>
                <w:b/>
                <w:bCs/>
                <w:kern w:val="0"/>
                <w:sz w:val="28"/>
                <w:szCs w:val="28"/>
                <w:lang w:bidi="ar"/>
              </w:rPr>
              <w:t>地  址</w:t>
            </w:r>
          </w:p>
        </w:tc>
        <w:tc>
          <w:tcPr>
            <w:tcW w:w="1062" w:type="pc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C50ED9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ascii="Times New Roman" w:hAnsi="Times New Roman" w:eastAsia="方正仿宋_GBK" w:cs="Times New Roman"/>
                <w:b/>
                <w:bCs/>
                <w:kern w:val="0"/>
                <w:sz w:val="28"/>
                <w:szCs w:val="28"/>
                <w:lang w:bidi="ar"/>
              </w:rPr>
              <w:t>公示类别</w:t>
            </w:r>
          </w:p>
        </w:tc>
        <w:tc>
          <w:tcPr>
            <w:tcW w:w="475" w:type="pc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B7515A"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ascii="Times New Roman" w:hAnsi="Times New Roman" w:eastAsia="方正仿宋_GBK" w:cs="Times New Roman"/>
                <w:b/>
                <w:bCs/>
                <w:kern w:val="0"/>
                <w:sz w:val="28"/>
                <w:szCs w:val="28"/>
                <w:lang w:bidi="ar"/>
              </w:rPr>
              <w:t>校验结果</w:t>
            </w:r>
          </w:p>
        </w:tc>
      </w:tr>
      <w:tr w14:paraId="2E52B71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8" w:hRule="atLeast"/>
          <w:jc w:val="center"/>
        </w:trPr>
        <w:tc>
          <w:tcPr>
            <w:tcW w:w="204" w:type="pc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3F6742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  <w:t>1</w:t>
            </w:r>
          </w:p>
        </w:tc>
        <w:tc>
          <w:tcPr>
            <w:tcW w:w="4133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189BEAA6">
            <w:pPr>
              <w:widowControl/>
              <w:adjustRightInd w:val="0"/>
              <w:snapToGrid w:val="0"/>
              <w:jc w:val="both"/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  <w:t>南京雨花外国语学校医务室</w:t>
            </w:r>
          </w:p>
        </w:tc>
        <w:tc>
          <w:tcPr>
            <w:tcW w:w="526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11ED4250">
            <w:pPr>
              <w:widowControl/>
              <w:adjustRightInd w:val="0"/>
              <w:snapToGrid w:val="0"/>
              <w:jc w:val="both"/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  <w:t>南京市雨花台区宁双路88号</w:t>
            </w:r>
          </w:p>
        </w:tc>
        <w:tc>
          <w:tcPr>
            <w:tcW w:w="1062" w:type="pc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BD28E3">
            <w:pPr>
              <w:widowControl/>
              <w:adjustRightInd w:val="0"/>
              <w:snapToGrid w:val="0"/>
              <w:jc w:val="both"/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  <w:t>2024-2025年度放射诊疗校验</w:t>
            </w:r>
          </w:p>
        </w:tc>
        <w:tc>
          <w:tcPr>
            <w:tcW w:w="475" w:type="pc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4E43">
            <w:pPr>
              <w:widowControl/>
              <w:adjustRightInd w:val="0"/>
              <w:snapToGrid w:val="0"/>
              <w:jc w:val="both"/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  <w:t>校验合格</w:t>
            </w:r>
          </w:p>
        </w:tc>
      </w:tr>
      <w:tr w14:paraId="0ACC6E4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8" w:hRule="atLeast"/>
          <w:jc w:val="center"/>
        </w:trPr>
        <w:tc>
          <w:tcPr>
            <w:tcW w:w="204" w:type="pc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E89EF1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  <w:t>2</w:t>
            </w:r>
          </w:p>
        </w:tc>
        <w:tc>
          <w:tcPr>
            <w:tcW w:w="4133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224E17F8">
            <w:pPr>
              <w:widowControl/>
              <w:adjustRightInd w:val="0"/>
              <w:snapToGrid w:val="0"/>
              <w:jc w:val="both"/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  <w:t>南京市雨花台区邓府山社区卫生服务站</w:t>
            </w:r>
          </w:p>
        </w:tc>
        <w:tc>
          <w:tcPr>
            <w:tcW w:w="526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112D1150">
            <w:pPr>
              <w:widowControl/>
              <w:adjustRightInd w:val="0"/>
              <w:snapToGrid w:val="0"/>
              <w:jc w:val="both"/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  <w:t>南京市雨花台区邓府山小区22幢</w:t>
            </w:r>
          </w:p>
        </w:tc>
        <w:tc>
          <w:tcPr>
            <w:tcW w:w="1062" w:type="pc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A2AAE4">
            <w:pPr>
              <w:widowControl/>
              <w:adjustRightInd w:val="0"/>
              <w:snapToGrid w:val="0"/>
              <w:jc w:val="both"/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  <w:t>2024-2025年度医疗机构校验</w:t>
            </w:r>
          </w:p>
        </w:tc>
        <w:tc>
          <w:tcPr>
            <w:tcW w:w="475" w:type="pc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9F2F6D">
            <w:pPr>
              <w:widowControl/>
              <w:adjustRightInd w:val="0"/>
              <w:snapToGrid w:val="0"/>
              <w:jc w:val="both"/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  <w:t>校验合格</w:t>
            </w:r>
          </w:p>
        </w:tc>
      </w:tr>
      <w:tr w14:paraId="3304405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8" w:hRule="atLeast"/>
          <w:jc w:val="center"/>
        </w:trPr>
        <w:tc>
          <w:tcPr>
            <w:tcW w:w="204" w:type="pc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732082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  <w:t>3</w:t>
            </w:r>
          </w:p>
        </w:tc>
        <w:tc>
          <w:tcPr>
            <w:tcW w:w="4133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38647CDB">
            <w:pPr>
              <w:widowControl/>
              <w:adjustRightInd w:val="0"/>
              <w:snapToGrid w:val="0"/>
              <w:jc w:val="both"/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  <w:t>南京市雨花医院</w:t>
            </w:r>
          </w:p>
        </w:tc>
        <w:tc>
          <w:tcPr>
            <w:tcW w:w="526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2D851447">
            <w:pPr>
              <w:widowControl/>
              <w:adjustRightInd w:val="0"/>
              <w:snapToGrid w:val="0"/>
              <w:jc w:val="both"/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  <w:t>南京市板桥大道9号</w:t>
            </w:r>
          </w:p>
        </w:tc>
        <w:tc>
          <w:tcPr>
            <w:tcW w:w="1062" w:type="pc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0A939B">
            <w:pPr>
              <w:widowControl/>
              <w:adjustRightInd w:val="0"/>
              <w:snapToGrid w:val="0"/>
              <w:jc w:val="both"/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  <w:t>2024-2025年度放射诊疗校验</w:t>
            </w:r>
          </w:p>
        </w:tc>
        <w:tc>
          <w:tcPr>
            <w:tcW w:w="475" w:type="pc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BB107C">
            <w:pPr>
              <w:widowControl/>
              <w:adjustRightInd w:val="0"/>
              <w:snapToGrid w:val="0"/>
              <w:jc w:val="both"/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  <w:t>校验合格</w:t>
            </w:r>
          </w:p>
        </w:tc>
      </w:tr>
      <w:tr w14:paraId="06F4BA4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8" w:hRule="atLeast"/>
          <w:jc w:val="center"/>
        </w:trPr>
        <w:tc>
          <w:tcPr>
            <w:tcW w:w="204" w:type="pc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5A931A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  <w:t>4</w:t>
            </w:r>
          </w:p>
        </w:tc>
        <w:tc>
          <w:tcPr>
            <w:tcW w:w="4133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0E680B38">
            <w:pPr>
              <w:widowControl/>
              <w:adjustRightInd w:val="0"/>
              <w:snapToGrid w:val="0"/>
              <w:jc w:val="both"/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  <w:t>南京雨花青禾口腔铁心桥门诊部</w:t>
            </w:r>
          </w:p>
        </w:tc>
        <w:tc>
          <w:tcPr>
            <w:tcW w:w="526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122445CD">
            <w:pPr>
              <w:widowControl/>
              <w:adjustRightInd w:val="0"/>
              <w:snapToGrid w:val="0"/>
              <w:jc w:val="both"/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  <w:t>南京市雨花台区七贤街20-3号、20-4号</w:t>
            </w:r>
          </w:p>
        </w:tc>
        <w:tc>
          <w:tcPr>
            <w:tcW w:w="1062" w:type="pc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87E9BD">
            <w:pPr>
              <w:widowControl/>
              <w:adjustRightInd w:val="0"/>
              <w:snapToGrid w:val="0"/>
              <w:jc w:val="both"/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  <w:t>2024-2025年度医疗机构校验、放射诊疗校验</w:t>
            </w:r>
          </w:p>
        </w:tc>
        <w:tc>
          <w:tcPr>
            <w:tcW w:w="475" w:type="pc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EBE086">
            <w:pPr>
              <w:widowControl/>
              <w:adjustRightInd w:val="0"/>
              <w:snapToGrid w:val="0"/>
              <w:jc w:val="both"/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  <w:t>校验合格</w:t>
            </w:r>
          </w:p>
        </w:tc>
      </w:tr>
      <w:tr w14:paraId="136ED15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8" w:hRule="atLeast"/>
          <w:jc w:val="center"/>
        </w:trPr>
        <w:tc>
          <w:tcPr>
            <w:tcW w:w="204" w:type="pc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046927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  <w:t>5</w:t>
            </w:r>
          </w:p>
        </w:tc>
        <w:tc>
          <w:tcPr>
            <w:tcW w:w="4133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4ADED667">
            <w:pPr>
              <w:widowControl/>
              <w:adjustRightInd w:val="0"/>
              <w:snapToGrid w:val="0"/>
              <w:jc w:val="both"/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  <w:t>南京迪美美容门诊部</w:t>
            </w:r>
          </w:p>
        </w:tc>
        <w:tc>
          <w:tcPr>
            <w:tcW w:w="526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44741627">
            <w:pPr>
              <w:widowControl/>
              <w:adjustRightInd w:val="0"/>
              <w:snapToGrid w:val="0"/>
              <w:jc w:val="both"/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  <w:t>南京市雨花台区南京南站西片绿地之窗商务广场C-2幢908室</w:t>
            </w:r>
          </w:p>
        </w:tc>
        <w:tc>
          <w:tcPr>
            <w:tcW w:w="1062" w:type="pc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1DDC85">
            <w:pPr>
              <w:widowControl/>
              <w:adjustRightInd w:val="0"/>
              <w:snapToGrid w:val="0"/>
              <w:jc w:val="both"/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  <w:t>2024-2025年度医疗机构校验</w:t>
            </w:r>
          </w:p>
        </w:tc>
        <w:tc>
          <w:tcPr>
            <w:tcW w:w="475" w:type="pc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B09BEB">
            <w:pPr>
              <w:widowControl/>
              <w:adjustRightInd w:val="0"/>
              <w:snapToGrid w:val="0"/>
              <w:jc w:val="both"/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  <w:t>校验合格</w:t>
            </w:r>
          </w:p>
        </w:tc>
      </w:tr>
      <w:tr w14:paraId="668A12E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8" w:hRule="atLeast"/>
          <w:jc w:val="center"/>
        </w:trPr>
        <w:tc>
          <w:tcPr>
            <w:tcW w:w="204" w:type="pc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5C44FB"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  <w:t>6</w:t>
            </w:r>
          </w:p>
        </w:tc>
        <w:tc>
          <w:tcPr>
            <w:tcW w:w="4133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5E2775EF">
            <w:pPr>
              <w:widowControl/>
              <w:adjustRightInd w:val="0"/>
              <w:snapToGrid w:val="0"/>
              <w:jc w:val="both"/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  <w:t>南京雨花口腔医院岱山门诊部</w:t>
            </w:r>
          </w:p>
        </w:tc>
        <w:tc>
          <w:tcPr>
            <w:tcW w:w="5260" w:type="dxa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 w14:paraId="43CD90F1">
            <w:pPr>
              <w:widowControl/>
              <w:adjustRightInd w:val="0"/>
              <w:snapToGrid w:val="0"/>
              <w:jc w:val="both"/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  <w:t>南京市雨花台区单家村8-42、8-43号</w:t>
            </w:r>
          </w:p>
        </w:tc>
        <w:tc>
          <w:tcPr>
            <w:tcW w:w="1062" w:type="pc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995332">
            <w:pPr>
              <w:widowControl/>
              <w:adjustRightInd w:val="0"/>
              <w:snapToGrid w:val="0"/>
              <w:jc w:val="both"/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  <w:t>2025-2026年度医疗机构、放射诊疗校验</w:t>
            </w:r>
          </w:p>
        </w:tc>
        <w:tc>
          <w:tcPr>
            <w:tcW w:w="475" w:type="pct"/>
            <w:tcBorders>
              <w:tl2br w:val="nil"/>
              <w:tr2bl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5B9721">
            <w:pPr>
              <w:widowControl/>
              <w:adjustRightInd w:val="0"/>
              <w:snapToGrid w:val="0"/>
              <w:jc w:val="both"/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  <w:t>校验合格</w:t>
            </w:r>
          </w:p>
        </w:tc>
      </w:tr>
    </w:tbl>
    <w:p w14:paraId="49FAC249">
      <w:pPr>
        <w:widowControl/>
        <w:adjustRightInd w:val="0"/>
        <w:snapToGrid w:val="0"/>
        <w:jc w:val="both"/>
        <w:rPr>
          <w:rFonts w:hint="eastAsia" w:ascii="Times New Roman" w:hAnsi="Times New Roman" w:eastAsia="方正仿宋_GBK" w:cs="Times New Roman"/>
          <w:kern w:val="0"/>
          <w:sz w:val="28"/>
          <w:szCs w:val="28"/>
          <w:lang w:val="en-US" w:eastAsia="zh-CN" w:bidi="ar"/>
        </w:rPr>
      </w:pPr>
    </w:p>
    <w:p w14:paraId="303A539D"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Noto Music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Noto Music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  <w:embedRegular r:id="rId1" w:fontKey="{0B9A0F0B-95F5-8F7B-43A7-8969B5108059}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楷体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2" w:fontKey="{CA679027-65A0-4778-43A7-8969C1535D43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3" w:fontKey="{33AEB72E-3A4A-2D59-43A7-8969F1DA6A85}"/>
  </w:font>
  <w:font w:name="Noto Music">
    <w:panose1 w:val="020B0502040504020204"/>
    <w:charset w:val="00"/>
    <w:family w:val="auto"/>
    <w:pitch w:val="default"/>
    <w:sig w:usb0="00000003" w:usb1="02006000" w:usb2="01000000" w:usb3="00000000" w:csb0="00000001" w:csb1="00000000"/>
    <w:embedRegular r:id="rId4" w:fontKey="{3BBA491E-4AC5-9D78-43A7-8969C838E1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BED78AE"/>
    <w:rsid w:val="5FEB8144"/>
    <w:rsid w:val="DBED7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Office_12.8.2.19313_F1E327BC-269C-435d-A152-05C5408002CA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2026-02-09T17:20:00Z</dcterms:created>
  <dc:creator>wjw</dc:creator>
  <cp:lastModifiedBy>wjw</cp:lastModifiedBy>
  <dcterms:modified xsi:type="dcterms:W3CDTF">2026-02-09T17:22:11Z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2052-12.8.2.19313</vt:lpwstr>
  </property>
  <property fmtid="{D5CDD505-2E9C-101B-9397-08002B2CF9AE}" pid="3" name="ICV">
    <vt:lpwstr>3575610AA004602B43A78969D645D372_43</vt:lpwstr>
  </property>
</Properties>
</file>