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A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  <w:t>关于组织南京市雨花台区高龄老年人“消费券”试点首批参与组织（企业）遴选的公告</w:t>
      </w:r>
    </w:p>
    <w:p w14:paraId="2F2F5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 w14:paraId="54C7D50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111111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南京市民政局、财政局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《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关于开展居家养老上门服务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消费券试点工作的通知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》，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现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决定组织开展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雨花台区高龄老年人“消费券”试点首批参与组织（企业）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遴选申报工作，有关事项公告如下。</w:t>
      </w:r>
    </w:p>
    <w:p w14:paraId="1A9B78B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参与范围</w:t>
      </w:r>
    </w:p>
    <w:p w14:paraId="4832ACC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市民政局、财政局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《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关于开展居家养老上门服务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消费券试点工作的通知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精神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，具备相关专业资质和经验的组织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企业。</w:t>
      </w:r>
    </w:p>
    <w:p w14:paraId="586B2A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640"/>
        <w:jc w:val="both"/>
        <w:textAlignment w:val="auto"/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基本条件</w:t>
      </w:r>
    </w:p>
    <w:p w14:paraId="7CCD8E3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1.依法登记注册的独立法人组织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企业，具备较好的实施和售后服务能力。</w:t>
      </w:r>
    </w:p>
    <w:p w14:paraId="35F2CC5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2.组织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具有良好的商业信誉，无不良经营记录，如无虚假宣传、合同欺诈、拖欠货款等行为，近三年未纳入失信名单，未发生重大产品服务质量事件、重大生产安全事故等损害消费者和利益相关者权益的风险事件。组织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企业法定代表人没有不良社会影响。</w:t>
      </w:r>
    </w:p>
    <w:p w14:paraId="0EFBFBC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3.熟练使用区高龄老年人“消费券”平台系统，按要求上传相关资料，并主动接受社会各方监督，配合做好验收、审计等工作；积极协调处理区高龄老年人“消费券”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试点工作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相关诉求纠纷，不得变相提高产品价格，自觉抵制套利套现行为。</w:t>
      </w:r>
    </w:p>
    <w:p w14:paraId="7C7516A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640"/>
        <w:jc w:val="both"/>
        <w:textAlignment w:val="auto"/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三、</w:t>
      </w:r>
      <w:r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申报材料</w:t>
      </w:r>
    </w:p>
    <w:p w14:paraId="3AD0136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ascii="Times New Roman" w:hAnsi="Times New Roman" w:eastAsia="方正仿宋_GBK"/>
          <w:sz w:val="32"/>
          <w:szCs w:val="32"/>
        </w:rPr>
        <w:t>企业营业执照复印件（加盖公章）和法人身份证复印件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7AA07C5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ascii="Times New Roman" w:hAnsi="Times New Roman" w:eastAsia="方正仿宋_GBK"/>
          <w:sz w:val="32"/>
          <w:szCs w:val="32"/>
        </w:rPr>
        <w:t>企业《法人和非法人组织公共信用信息报告》（2025年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/>
          <w:sz w:val="32"/>
          <w:szCs w:val="32"/>
        </w:rPr>
        <w:t>日之后生成）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5ACCA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hint="eastAsia" w:ascii="Times New Roman" w:hAnsi="Times New Roman" w:eastAsia="方正仿宋_GBK"/>
          <w:sz w:val="32"/>
          <w:szCs w:val="32"/>
        </w:rPr>
        <w:t>企业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提供</w:t>
      </w:r>
      <w:r>
        <w:rPr>
          <w:rFonts w:hint="eastAsia" w:ascii="方正仿宋_GBK" w:hAnsi="仿宋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1项</w:t>
      </w:r>
      <w:r>
        <w:rPr>
          <w:rFonts w:hint="eastAsia" w:ascii="方正仿宋_GBK" w:hAnsi="仿宋" w:eastAsia="方正仿宋_GBK" w:cs="Times New Roman"/>
          <w:sz w:val="32"/>
          <w:szCs w:val="32"/>
          <w:highlight w:val="none"/>
        </w:rPr>
        <w:t>类似</w:t>
      </w:r>
      <w:r>
        <w:rPr>
          <w:rFonts w:hint="eastAsia" w:ascii="方正仿宋_GBK" w:hAnsi="仿宋" w:eastAsia="方正仿宋_GBK" w:cs="Times New Roman"/>
          <w:sz w:val="32"/>
          <w:szCs w:val="32"/>
          <w:highlight w:val="none"/>
          <w:lang w:val="en-US" w:eastAsia="zh-CN"/>
        </w:rPr>
        <w:t>养老服务</w:t>
      </w:r>
      <w:r>
        <w:rPr>
          <w:rFonts w:hint="eastAsia" w:ascii="方正仿宋_GBK" w:hAnsi="仿宋" w:eastAsia="方正仿宋_GBK" w:cs="Times New Roman"/>
          <w:sz w:val="32"/>
          <w:szCs w:val="32"/>
          <w:highlight w:val="none"/>
        </w:rPr>
        <w:t>业绩证明材料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 w14:paraId="341D16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4.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企业申报承诺书》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企业申报信息表》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。</w:t>
      </w:r>
    </w:p>
    <w:p w14:paraId="2A6E387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bCs/>
          <w:color w:val="111111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四、申报时间</w:t>
      </w:r>
    </w:p>
    <w:p w14:paraId="257DB94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首批报名自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发布之日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起至2025年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月2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日17:00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止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请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有参与意向的企业于2025年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月2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日17:00前，将申报材料纸质版加盖单位公章后</w:t>
      </w:r>
      <w:r>
        <w:rPr>
          <w:rFonts w:hint="eastAsia" w:ascii="方正黑体_GBK" w:hAnsi="Times New Roman" w:eastAsia="方正黑体_GBK"/>
          <w:color w:val="333333"/>
          <w:sz w:val="32"/>
          <w:szCs w:val="32"/>
          <w:shd w:val="clear" w:color="auto" w:fill="FFFFFF"/>
        </w:rPr>
        <w:t>送达至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南京市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雨花台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区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雨花南路2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号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北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楼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楼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3室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，电子版同步发送至电子邮箱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yhqmzj@163.com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。联系人：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朱主任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，电话：025-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52883196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。</w:t>
      </w:r>
    </w:p>
    <w:p w14:paraId="18BF66C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适时确定高龄老年人“消费券”试点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后续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参与组织（企业）主体补充遴选事宜并发布公告。</w:t>
      </w:r>
    </w:p>
    <w:p w14:paraId="617B3F4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bCs/>
          <w:color w:val="111111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方正黑体_GBK"/>
          <w:bCs/>
          <w:color w:val="333333"/>
          <w:sz w:val="32"/>
          <w:szCs w:val="32"/>
          <w:shd w:val="clear" w:color="auto" w:fill="FFFFFF"/>
        </w:rPr>
        <w:t>、结果确认</w:t>
      </w:r>
    </w:p>
    <w:p w14:paraId="50F38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区民政局组织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评审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组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对申报材料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进行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审核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审核通过后公示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参与企业名单。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对发现存在不履行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合同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承诺、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随意调整价格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等违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规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行为，以及套取补贴资金的经营主体，第一时间取消参与资格，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并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视情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追缴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已使用的补贴资金。</w:t>
      </w:r>
    </w:p>
    <w:p w14:paraId="3342976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</w:p>
    <w:p w14:paraId="4F7FDA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附件：1.《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企业申报承诺书》</w:t>
      </w:r>
    </w:p>
    <w:p w14:paraId="1A569D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1600" w:firstLineChars="500"/>
        <w:jc w:val="both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2.《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组织或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企业申报信息表》</w:t>
      </w:r>
    </w:p>
    <w:p w14:paraId="3732B78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right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                 </w:t>
      </w:r>
    </w:p>
    <w:p w14:paraId="3AF750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480" w:firstLine="640" w:firstLineChars="200"/>
        <w:jc w:val="right"/>
        <w:textAlignment w:val="auto"/>
        <w:rPr>
          <w:rFonts w:ascii="Times New Roman" w:hAnsi="Times New Roman" w:eastAsia="方正仿宋_GBK"/>
          <w:color w:val="111111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南京市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雨花台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区民政局</w:t>
      </w:r>
    </w:p>
    <w:p w14:paraId="38C8002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480" w:firstLine="640" w:firstLineChars="200"/>
        <w:jc w:val="center"/>
        <w:textAlignment w:val="auto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 w14:paraId="21247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  <w:sectPr>
          <w:pgSz w:w="11906" w:h="16838"/>
          <w:pgMar w:top="2098" w:right="1587" w:bottom="1701" w:left="1588" w:header="851" w:footer="992" w:gutter="0"/>
          <w:cols w:space="425" w:num="1"/>
          <w:docGrid w:type="lines" w:linePitch="312" w:charSpace="0"/>
        </w:sectPr>
      </w:pPr>
    </w:p>
    <w:p w14:paraId="0C1CF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03FBF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Style w:val="19"/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Style w:val="19"/>
          <w:rFonts w:hint="eastAsia" w:ascii="Times New Roman" w:hAnsi="Times New Roman" w:eastAsia="方正小标宋_GBK" w:cs="Times New Roman"/>
          <w:sz w:val="44"/>
          <w:szCs w:val="44"/>
        </w:rPr>
        <w:t>申报</w:t>
      </w:r>
      <w:r>
        <w:rPr>
          <w:rStyle w:val="19"/>
          <w:rFonts w:ascii="Times New Roman" w:hAnsi="Times New Roman" w:eastAsia="方正小标宋_GBK" w:cs="Times New Roman"/>
          <w:sz w:val="44"/>
          <w:szCs w:val="44"/>
        </w:rPr>
        <w:t>承诺书</w:t>
      </w:r>
    </w:p>
    <w:p w14:paraId="6D394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sz w:val="28"/>
          <w:szCs w:val="36"/>
        </w:rPr>
      </w:pPr>
    </w:p>
    <w:p w14:paraId="36125B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为保障消费者合法权益，落实南京市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雨花台</w:t>
      </w:r>
      <w:r>
        <w:rPr>
          <w:rFonts w:ascii="Times New Roman" w:hAnsi="Times New Roman" w:eastAsia="方正仿宋_GBK" w:cs="Times New Roman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高龄老年人“消费券”试点</w:t>
      </w:r>
      <w:r>
        <w:rPr>
          <w:rFonts w:ascii="Times New Roman" w:hAnsi="Times New Roman" w:eastAsia="方正仿宋_GBK" w:cs="Times New Roman"/>
          <w:sz w:val="32"/>
          <w:szCs w:val="32"/>
        </w:rPr>
        <w:t>要求，本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组织（</w:t>
      </w:r>
      <w:r>
        <w:rPr>
          <w:rFonts w:ascii="Times New Roman" w:hAnsi="Times New Roman" w:eastAsia="方正仿宋_GBK" w:cs="Times New Roman"/>
          <w:sz w:val="32"/>
          <w:szCs w:val="32"/>
        </w:rPr>
        <w:t>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作出以下承诺:</w:t>
      </w:r>
    </w:p>
    <w:p w14:paraId="1B7E9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一、本单位符合《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关于组织南京市雨花台区高龄老年人“消费券”试点首批参与组织（企业）遴选的公告</w:t>
      </w:r>
      <w:r>
        <w:rPr>
          <w:rFonts w:ascii="Times New Roman" w:hAnsi="Times New Roman" w:eastAsia="方正仿宋_GBK" w:cs="Times New Roman"/>
          <w:sz w:val="32"/>
          <w:szCs w:val="32"/>
        </w:rPr>
        <w:t>》中申报要求，自愿参加本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，并如实提供相关证明材料。</w:t>
      </w:r>
    </w:p>
    <w:p w14:paraId="17D9471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二、本单位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具有良好的信誉，无不良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记录，如无虚假宣传、合同欺诈、拖欠货款等行为，近三年未纳入失信名单，未发生重大产品服务质量事件、重大生产安全事故等损害消费者和利益相关者权益的风险事件。法定代表人没有不良社会影响。</w:t>
      </w:r>
    </w:p>
    <w:p w14:paraId="594DD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在经营活动中遵守诚实信用原则，不搞假冒伪劣、以次充好、虚标价格、虚假宣传等违规经营行为，不通过虚开发票、明买暗退、合谋套补等手段骗取财政补贴，项目实施过程中，提供的服务和产品不高于市场价，不采取“先涨价后补贴”等价格违法行为，不增设享受补贴政策不合理的附加条件。</w:t>
      </w:r>
    </w:p>
    <w:p w14:paraId="04A63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四、具备本项目相应专业资质，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符合国家相关质量标准，具备稳定可靠的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服务和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产品供应渠道，保证不会因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供给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不足导致项目延误。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尊重老年人真实意愿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依法依规签订合同，保证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及产品质量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具有必要的配送、安装、售后渠道和力量，能够及时响应消费者需求。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能够按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支付立减的方式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为消费者提供服务，具备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先行垫付消费补贴资金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的能力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为消费者按照包含政府补贴在内的实际价格开具全额销售发票，发票中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服务、商品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名称规范，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服务项目，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商品的品牌、品类、规格型号等内容明确。</w:t>
      </w:r>
    </w:p>
    <w:p w14:paraId="02674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五、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主动介绍南京市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雨花台区高龄老年人“消费券”试点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补贴相关规定、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服务内容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、支付方式等信息，正确引导、协助消费者按规则享受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“消费券”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具有规范的财务、销售、配送等管理制度和信息化系统，有完善的进销存管理机制，能提供活动相关、可溯、不可更改的电子台账，可进行数据查询、统计、导出、监管、清算及对账等。积极配合并协助相关部门做好消费者信访投诉和纠纷处理等。积极配合民政、审计、财政等相关部门的监督核查，及时汇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情况，按要求提供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“消费券”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申请资料。承诺所有报送资料真实有效。</w:t>
      </w:r>
    </w:p>
    <w:p w14:paraId="2D925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、如违背以上承诺，愿意承担相关责任，同意有关主管部门取消本单位参与资格、退回已使用的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“消费券”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补贴资金，并同意有关主管部门将相关失信信息记录记入公共信用信息系统。严重失信的，同意在相关政府门户网站公开。</w:t>
      </w:r>
    </w:p>
    <w:p w14:paraId="60F0C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02199A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申报单位</w:t>
      </w:r>
      <w:r>
        <w:rPr>
          <w:rFonts w:hint="eastAsia" w:ascii="Times New Roman" w:hAnsi="仿宋_GB2312" w:eastAsia="仿宋_GB2312" w:cs="Times New Roman"/>
          <w:sz w:val="32"/>
          <w:szCs w:val="32"/>
        </w:rPr>
        <w:t>（公章）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 w14:paraId="370E099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法人代表（签字）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 w14:paraId="6B428C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年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仿宋_GB2312" w:eastAsia="仿宋_GB2312" w:cs="Times New Roman"/>
          <w:sz w:val="32"/>
          <w:szCs w:val="32"/>
        </w:rPr>
        <w:t>月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仿宋_GB2312" w:eastAsia="仿宋_GB2312" w:cs="Times New Roman"/>
          <w:sz w:val="32"/>
          <w:szCs w:val="32"/>
        </w:rPr>
        <w:t>日</w:t>
      </w:r>
    </w:p>
    <w:p w14:paraId="293FD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587" w:bottom="1701" w:left="1588" w:header="851" w:footer="992" w:gutter="0"/>
          <w:cols w:space="425" w:num="1"/>
          <w:docGrid w:type="lines" w:linePitch="312" w:charSpace="0"/>
        </w:sectPr>
      </w:pPr>
    </w:p>
    <w:p w14:paraId="52E25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2</w:t>
      </w:r>
    </w:p>
    <w:p w14:paraId="1021B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组织（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申报信息表</w:t>
      </w:r>
    </w:p>
    <w:tbl>
      <w:tblPr>
        <w:tblStyle w:val="8"/>
        <w:tblW w:w="9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2529"/>
        <w:gridCol w:w="1523"/>
        <w:gridCol w:w="2720"/>
      </w:tblGrid>
      <w:tr w14:paraId="02F5A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6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填报日期：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673B2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6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组织（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企业</w:t>
            </w:r>
          </w:p>
          <w:p w14:paraId="7D8B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83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6A44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3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0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47E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E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6C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4FD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0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15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1745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7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0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7EED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B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经营范围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2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7F17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66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提供服务收/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销售额（万元）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D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8C8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D1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83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1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92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58E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3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2A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E2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F4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B4E9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0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84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658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2" w:hRule="atLeast"/>
          <w:jc w:val="center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3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D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37E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我单位按照南京市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雨花台区高龄老年人“消费券”试点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有关规定，保证提供的所有申报数据、材料等信息真实有效，并接受有关部门的监督。如有不实之处，愿承担一切法律责任。</w:t>
            </w:r>
          </w:p>
          <w:p w14:paraId="0A3E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1C9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法定代表人（负责人）签字：</w:t>
            </w:r>
          </w:p>
          <w:p w14:paraId="47DF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盖章（企业公章）</w:t>
            </w:r>
          </w:p>
          <w:p w14:paraId="54D71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  <w:p w14:paraId="5B28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EBA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A8FC900-BE84-4527-9EA6-2C5AF31998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71FC52A-1D78-4D53-B2DF-8BE6EBA99AE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F881D46-7B8E-4EE4-98FF-AB095D83D97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B42AEC1-A3DA-4840-8A0B-5DFAAABAE9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B53A2D5-9FB2-410F-86C1-EA9D925D07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6E37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貰㈹貈㈹湸㔴"/>
  </w:docVars>
  <w:rsids>
    <w:rsidRoot w:val="001246D6"/>
    <w:rsid w:val="0000378D"/>
    <w:rsid w:val="000075F8"/>
    <w:rsid w:val="0002177C"/>
    <w:rsid w:val="000A7E46"/>
    <w:rsid w:val="00106A6C"/>
    <w:rsid w:val="001129DA"/>
    <w:rsid w:val="0011344C"/>
    <w:rsid w:val="001246D6"/>
    <w:rsid w:val="0013332E"/>
    <w:rsid w:val="00134D95"/>
    <w:rsid w:val="00185F10"/>
    <w:rsid w:val="001927C3"/>
    <w:rsid w:val="00193786"/>
    <w:rsid w:val="001B7D32"/>
    <w:rsid w:val="001F1039"/>
    <w:rsid w:val="001F5FBB"/>
    <w:rsid w:val="002B14F9"/>
    <w:rsid w:val="002C27B6"/>
    <w:rsid w:val="002D49D7"/>
    <w:rsid w:val="002F29B0"/>
    <w:rsid w:val="002F3EC3"/>
    <w:rsid w:val="003307F4"/>
    <w:rsid w:val="00381116"/>
    <w:rsid w:val="003D0927"/>
    <w:rsid w:val="004038C6"/>
    <w:rsid w:val="00413C31"/>
    <w:rsid w:val="00431A02"/>
    <w:rsid w:val="00441793"/>
    <w:rsid w:val="00446DAA"/>
    <w:rsid w:val="00455631"/>
    <w:rsid w:val="004C0E35"/>
    <w:rsid w:val="004F6D2A"/>
    <w:rsid w:val="00516FFD"/>
    <w:rsid w:val="00517677"/>
    <w:rsid w:val="00540792"/>
    <w:rsid w:val="00593C95"/>
    <w:rsid w:val="005B5536"/>
    <w:rsid w:val="005C06F2"/>
    <w:rsid w:val="005D6AA2"/>
    <w:rsid w:val="005E7C13"/>
    <w:rsid w:val="00601F42"/>
    <w:rsid w:val="00685FCF"/>
    <w:rsid w:val="006906BF"/>
    <w:rsid w:val="006B03E3"/>
    <w:rsid w:val="006B5952"/>
    <w:rsid w:val="006D51EB"/>
    <w:rsid w:val="006F2427"/>
    <w:rsid w:val="006F77EC"/>
    <w:rsid w:val="0070536F"/>
    <w:rsid w:val="007261C9"/>
    <w:rsid w:val="00760BD2"/>
    <w:rsid w:val="007A5BE5"/>
    <w:rsid w:val="007E0BFF"/>
    <w:rsid w:val="007F343C"/>
    <w:rsid w:val="00822043"/>
    <w:rsid w:val="00883248"/>
    <w:rsid w:val="008A00FB"/>
    <w:rsid w:val="008A0A5C"/>
    <w:rsid w:val="008B3D31"/>
    <w:rsid w:val="008D3083"/>
    <w:rsid w:val="008D5795"/>
    <w:rsid w:val="009118EA"/>
    <w:rsid w:val="0091231D"/>
    <w:rsid w:val="00915C4C"/>
    <w:rsid w:val="00943EF3"/>
    <w:rsid w:val="00992388"/>
    <w:rsid w:val="009B56C0"/>
    <w:rsid w:val="009C4DC1"/>
    <w:rsid w:val="009F2E6A"/>
    <w:rsid w:val="009F3718"/>
    <w:rsid w:val="00A127AD"/>
    <w:rsid w:val="00A22552"/>
    <w:rsid w:val="00A253D6"/>
    <w:rsid w:val="00A33A38"/>
    <w:rsid w:val="00A51AAC"/>
    <w:rsid w:val="00A56EA2"/>
    <w:rsid w:val="00A83D7E"/>
    <w:rsid w:val="00A844A0"/>
    <w:rsid w:val="00A90CE6"/>
    <w:rsid w:val="00A93A0C"/>
    <w:rsid w:val="00AA6777"/>
    <w:rsid w:val="00AC256A"/>
    <w:rsid w:val="00AC3188"/>
    <w:rsid w:val="00AC3405"/>
    <w:rsid w:val="00AD135C"/>
    <w:rsid w:val="00AE0194"/>
    <w:rsid w:val="00AE696B"/>
    <w:rsid w:val="00B07D58"/>
    <w:rsid w:val="00B45031"/>
    <w:rsid w:val="00B92ECF"/>
    <w:rsid w:val="00B956B3"/>
    <w:rsid w:val="00BC0B83"/>
    <w:rsid w:val="00BC1E48"/>
    <w:rsid w:val="00C174C4"/>
    <w:rsid w:val="00C57730"/>
    <w:rsid w:val="00C66AAD"/>
    <w:rsid w:val="00C73FE8"/>
    <w:rsid w:val="00C754AA"/>
    <w:rsid w:val="00C83E36"/>
    <w:rsid w:val="00CC77BA"/>
    <w:rsid w:val="00CD361B"/>
    <w:rsid w:val="00CD7ECC"/>
    <w:rsid w:val="00CE5FEA"/>
    <w:rsid w:val="00D06F50"/>
    <w:rsid w:val="00D30ADC"/>
    <w:rsid w:val="00D34741"/>
    <w:rsid w:val="00D53630"/>
    <w:rsid w:val="00D55523"/>
    <w:rsid w:val="00DA3376"/>
    <w:rsid w:val="00DB757E"/>
    <w:rsid w:val="00DF2F1E"/>
    <w:rsid w:val="00DF7988"/>
    <w:rsid w:val="00E2532F"/>
    <w:rsid w:val="00E52DF0"/>
    <w:rsid w:val="00E576FE"/>
    <w:rsid w:val="00E7416F"/>
    <w:rsid w:val="00E81EB2"/>
    <w:rsid w:val="00E95236"/>
    <w:rsid w:val="00ED2662"/>
    <w:rsid w:val="00ED2DE7"/>
    <w:rsid w:val="00EE674D"/>
    <w:rsid w:val="00EF1F3D"/>
    <w:rsid w:val="00EF2874"/>
    <w:rsid w:val="00F007D6"/>
    <w:rsid w:val="00F05887"/>
    <w:rsid w:val="00F24334"/>
    <w:rsid w:val="00F41390"/>
    <w:rsid w:val="00F67795"/>
    <w:rsid w:val="00F77895"/>
    <w:rsid w:val="00FA214D"/>
    <w:rsid w:val="00FE007D"/>
    <w:rsid w:val="00FF04E0"/>
    <w:rsid w:val="01521C8D"/>
    <w:rsid w:val="02A824AD"/>
    <w:rsid w:val="02FC45A7"/>
    <w:rsid w:val="043F37C2"/>
    <w:rsid w:val="0460349F"/>
    <w:rsid w:val="046F4D61"/>
    <w:rsid w:val="049A41E8"/>
    <w:rsid w:val="054A784B"/>
    <w:rsid w:val="06497B03"/>
    <w:rsid w:val="08892C67"/>
    <w:rsid w:val="09896468"/>
    <w:rsid w:val="0C063801"/>
    <w:rsid w:val="0C4F74F5"/>
    <w:rsid w:val="0C851169"/>
    <w:rsid w:val="14011A1D"/>
    <w:rsid w:val="149C7998"/>
    <w:rsid w:val="17412956"/>
    <w:rsid w:val="17BD5C5B"/>
    <w:rsid w:val="18E35B95"/>
    <w:rsid w:val="19145D4E"/>
    <w:rsid w:val="1AE41C16"/>
    <w:rsid w:val="1B2B3A18"/>
    <w:rsid w:val="1B75684C"/>
    <w:rsid w:val="1C99656B"/>
    <w:rsid w:val="1CD51C99"/>
    <w:rsid w:val="1D66703D"/>
    <w:rsid w:val="1FD35663"/>
    <w:rsid w:val="22E47D2B"/>
    <w:rsid w:val="25AE752B"/>
    <w:rsid w:val="276D2C3D"/>
    <w:rsid w:val="292272DC"/>
    <w:rsid w:val="2BF841FE"/>
    <w:rsid w:val="308E5F8F"/>
    <w:rsid w:val="32755BEE"/>
    <w:rsid w:val="33DA14EB"/>
    <w:rsid w:val="372376B1"/>
    <w:rsid w:val="37A63768"/>
    <w:rsid w:val="38613F89"/>
    <w:rsid w:val="39A20CFD"/>
    <w:rsid w:val="3A564022"/>
    <w:rsid w:val="3CF90C34"/>
    <w:rsid w:val="3DD77995"/>
    <w:rsid w:val="4224329E"/>
    <w:rsid w:val="43C37DBE"/>
    <w:rsid w:val="44E34E68"/>
    <w:rsid w:val="46080139"/>
    <w:rsid w:val="4A9E5825"/>
    <w:rsid w:val="507765E7"/>
    <w:rsid w:val="52302EF2"/>
    <w:rsid w:val="52354064"/>
    <w:rsid w:val="53D33B2E"/>
    <w:rsid w:val="53D94D6E"/>
    <w:rsid w:val="53FD0BB2"/>
    <w:rsid w:val="55F04E72"/>
    <w:rsid w:val="577B59C9"/>
    <w:rsid w:val="582B490A"/>
    <w:rsid w:val="5A1A070F"/>
    <w:rsid w:val="5DCA5FA9"/>
    <w:rsid w:val="5E2C0A11"/>
    <w:rsid w:val="5E895E64"/>
    <w:rsid w:val="60D31618"/>
    <w:rsid w:val="60E97F49"/>
    <w:rsid w:val="614C4028"/>
    <w:rsid w:val="62297D08"/>
    <w:rsid w:val="62FC4B55"/>
    <w:rsid w:val="6388587F"/>
    <w:rsid w:val="63E44330"/>
    <w:rsid w:val="65236A42"/>
    <w:rsid w:val="65E816C2"/>
    <w:rsid w:val="67F755C5"/>
    <w:rsid w:val="68106CAE"/>
    <w:rsid w:val="6D372470"/>
    <w:rsid w:val="6EE0001C"/>
    <w:rsid w:val="6F8A214A"/>
    <w:rsid w:val="710870BC"/>
    <w:rsid w:val="7127158C"/>
    <w:rsid w:val="73422CFE"/>
    <w:rsid w:val="74065409"/>
    <w:rsid w:val="75315055"/>
    <w:rsid w:val="771A2CE7"/>
    <w:rsid w:val="772E4021"/>
    <w:rsid w:val="779276DF"/>
    <w:rsid w:val="79195E1D"/>
    <w:rsid w:val="7D7A31C2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4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</w:rPr>
  </w:style>
  <w:style w:type="character" w:customStyle="1" w:styleId="11">
    <w:name w:val="font4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character" w:customStyle="1" w:styleId="17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2029</Words>
  <Characters>2107</Characters>
  <Lines>57</Lines>
  <Paragraphs>16</Paragraphs>
  <TotalTime>5</TotalTime>
  <ScaleCrop>false</ScaleCrop>
  <LinksUpToDate>false</LinksUpToDate>
  <CharactersWithSpaces>2196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2025-03-17T02:16:00Z</dcterms:created>
  <dc:creator>admin</dc:creator>
  <cp:lastModifiedBy>战斧</cp:lastModifiedBy>
  <cp:lastPrinted>2025-08-14T01:42:00Z</cp:lastPrinted>
  <dcterms:modified xsi:type="dcterms:W3CDTF">2025-08-14T06:46:03Z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eyJoZGlkIjoiMzVjZmJkNGU3NWJkNDZiNzU2ZGYxYWM5MTc2N2VjMTciLCJ1c2VySWQiOiIzMjI2NDkwNjQifQ==</vt:lpwstr>
  </property>
  <property fmtid="{D5CDD505-2E9C-101B-9397-08002B2CF9AE}" pid="4" name="ICV">
    <vt:lpwstr>200AC7B4D6EB4D1BA9A055E1A9B12F27_13</vt:lpwstr>
  </property>
</Properties>
</file>